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22D63" w14:textId="77777777" w:rsidR="00FC17B6" w:rsidRDefault="00FC17B6">
      <w:pPr>
        <w:rPr>
          <w:b/>
          <w:sz w:val="28"/>
          <w:szCs w:val="28"/>
        </w:rPr>
      </w:pPr>
      <w:r>
        <w:rPr>
          <w:b/>
          <w:sz w:val="28"/>
          <w:szCs w:val="28"/>
        </w:rPr>
        <w:t>UNISON East Midlands Region</w:t>
      </w:r>
    </w:p>
    <w:p w14:paraId="0293EB96" w14:textId="482FC088" w:rsidR="002640DE" w:rsidRDefault="00642C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Regional </w:t>
      </w:r>
      <w:r w:rsidR="005948E0" w:rsidRPr="005948E0">
        <w:rPr>
          <w:b/>
          <w:sz w:val="28"/>
          <w:szCs w:val="28"/>
        </w:rPr>
        <w:t>Online UNISON Stewards Course Information Sheet</w:t>
      </w:r>
    </w:p>
    <w:p w14:paraId="7FC18AF1" w14:textId="77777777" w:rsidR="005948E0" w:rsidRPr="00152871" w:rsidRDefault="005948E0">
      <w:pPr>
        <w:rPr>
          <w:b/>
          <w:sz w:val="16"/>
          <w:szCs w:val="16"/>
        </w:rPr>
      </w:pPr>
    </w:p>
    <w:p w14:paraId="3EFC3B43" w14:textId="7B0347BC" w:rsidR="005948E0" w:rsidRDefault="005948E0" w:rsidP="005948E0">
      <w:pPr>
        <w:jc w:val="left"/>
        <w:rPr>
          <w:b/>
          <w:szCs w:val="24"/>
        </w:rPr>
      </w:pPr>
      <w:r>
        <w:rPr>
          <w:b/>
          <w:szCs w:val="24"/>
        </w:rPr>
        <w:t>Course fee to branches: £</w:t>
      </w:r>
      <w:r w:rsidR="00994448">
        <w:rPr>
          <w:b/>
          <w:szCs w:val="24"/>
        </w:rPr>
        <w:t xml:space="preserve">30 </w:t>
      </w:r>
    </w:p>
    <w:p w14:paraId="6D7A3F8C" w14:textId="77777777" w:rsidR="00CB27FB" w:rsidRPr="0058327D" w:rsidRDefault="00CB27FB" w:rsidP="005948E0">
      <w:pPr>
        <w:jc w:val="left"/>
        <w:rPr>
          <w:b/>
          <w:sz w:val="20"/>
          <w:szCs w:val="20"/>
        </w:rPr>
      </w:pPr>
    </w:p>
    <w:p w14:paraId="05E4BF45" w14:textId="77777777" w:rsidR="00CB27FB" w:rsidRDefault="00CB27FB" w:rsidP="005948E0">
      <w:pPr>
        <w:jc w:val="left"/>
        <w:rPr>
          <w:szCs w:val="24"/>
        </w:rPr>
      </w:pPr>
      <w:r>
        <w:rPr>
          <w:b/>
          <w:szCs w:val="24"/>
        </w:rPr>
        <w:t xml:space="preserve">Aimed at: </w:t>
      </w:r>
      <w:r>
        <w:rPr>
          <w:b/>
          <w:szCs w:val="24"/>
        </w:rPr>
        <w:tab/>
      </w:r>
      <w:r w:rsidR="00BD7E0E">
        <w:rPr>
          <w:szCs w:val="24"/>
        </w:rPr>
        <w:t>Untrained stewards</w:t>
      </w:r>
      <w:r w:rsidR="00EB4809">
        <w:rPr>
          <w:szCs w:val="24"/>
        </w:rPr>
        <w:t xml:space="preserve"> who require</w:t>
      </w:r>
      <w:r>
        <w:rPr>
          <w:szCs w:val="24"/>
        </w:rPr>
        <w:t xml:space="preserve"> ERA accreditation.</w:t>
      </w:r>
    </w:p>
    <w:p w14:paraId="338A72A3" w14:textId="77777777" w:rsidR="005948E0" w:rsidRPr="00A8573C" w:rsidRDefault="005948E0" w:rsidP="005948E0">
      <w:pPr>
        <w:jc w:val="left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4253"/>
        <w:gridCol w:w="1984"/>
        <w:gridCol w:w="2977"/>
      </w:tblGrid>
      <w:tr w:rsidR="005948E0" w14:paraId="37993854" w14:textId="77777777" w:rsidTr="00FC17B6">
        <w:tc>
          <w:tcPr>
            <w:tcW w:w="1242" w:type="dxa"/>
            <w:shd w:val="pct10" w:color="auto" w:fill="auto"/>
          </w:tcPr>
          <w:p w14:paraId="615CB65F" w14:textId="77777777" w:rsidR="005948E0" w:rsidRDefault="005948E0" w:rsidP="005948E0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Location</w:t>
            </w:r>
          </w:p>
        </w:tc>
        <w:tc>
          <w:tcPr>
            <w:tcW w:w="4253" w:type="dxa"/>
            <w:shd w:val="pct10" w:color="auto" w:fill="auto"/>
          </w:tcPr>
          <w:p w14:paraId="3CCD4E93" w14:textId="77777777" w:rsidR="005948E0" w:rsidRDefault="005948E0" w:rsidP="005948E0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Course dates</w:t>
            </w:r>
          </w:p>
        </w:tc>
        <w:tc>
          <w:tcPr>
            <w:tcW w:w="1984" w:type="dxa"/>
            <w:shd w:val="pct10" w:color="auto" w:fill="auto"/>
          </w:tcPr>
          <w:p w14:paraId="2B4C451B" w14:textId="77777777" w:rsidR="005948E0" w:rsidRDefault="005948E0" w:rsidP="005948E0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Course code</w:t>
            </w:r>
          </w:p>
        </w:tc>
        <w:tc>
          <w:tcPr>
            <w:tcW w:w="2977" w:type="dxa"/>
            <w:shd w:val="pct10" w:color="auto" w:fill="auto"/>
          </w:tcPr>
          <w:p w14:paraId="2803DF46" w14:textId="77777777" w:rsidR="005948E0" w:rsidRDefault="005948E0" w:rsidP="005948E0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Closing date for applications</w:t>
            </w:r>
          </w:p>
        </w:tc>
      </w:tr>
      <w:tr w:rsidR="005948E0" w14:paraId="3790CE44" w14:textId="77777777" w:rsidTr="00FC17B6">
        <w:tc>
          <w:tcPr>
            <w:tcW w:w="1242" w:type="dxa"/>
          </w:tcPr>
          <w:p w14:paraId="0C12B554" w14:textId="77777777" w:rsidR="005948E0" w:rsidRPr="005948E0" w:rsidRDefault="005948E0" w:rsidP="005948E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Online</w:t>
            </w:r>
          </w:p>
        </w:tc>
        <w:tc>
          <w:tcPr>
            <w:tcW w:w="4253" w:type="dxa"/>
          </w:tcPr>
          <w:p w14:paraId="44C2FD94" w14:textId="61374C1D" w:rsidR="005948E0" w:rsidRPr="005948E0" w:rsidRDefault="00944B38" w:rsidP="005948E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9 August to 8 October 2021</w:t>
            </w:r>
          </w:p>
        </w:tc>
        <w:tc>
          <w:tcPr>
            <w:tcW w:w="1984" w:type="dxa"/>
          </w:tcPr>
          <w:p w14:paraId="0786FB19" w14:textId="10AD0E82" w:rsidR="005948E0" w:rsidRPr="005948E0" w:rsidRDefault="000157C2" w:rsidP="005948E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02-21-0061</w:t>
            </w:r>
          </w:p>
        </w:tc>
        <w:tc>
          <w:tcPr>
            <w:tcW w:w="2977" w:type="dxa"/>
          </w:tcPr>
          <w:p w14:paraId="605BA9E0" w14:textId="674BF461" w:rsidR="005948E0" w:rsidRPr="005948E0" w:rsidRDefault="00E3468E" w:rsidP="005948E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16 July 2021</w:t>
            </w:r>
          </w:p>
        </w:tc>
      </w:tr>
      <w:tr w:rsidR="00FC17B6" w14:paraId="4954505B" w14:textId="77777777" w:rsidTr="00FC17B6">
        <w:tc>
          <w:tcPr>
            <w:tcW w:w="1242" w:type="dxa"/>
          </w:tcPr>
          <w:p w14:paraId="4945E304" w14:textId="77777777" w:rsidR="00FC17B6" w:rsidRDefault="00FC17B6" w:rsidP="005948E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Online</w:t>
            </w:r>
          </w:p>
        </w:tc>
        <w:tc>
          <w:tcPr>
            <w:tcW w:w="4253" w:type="dxa"/>
          </w:tcPr>
          <w:p w14:paraId="1922E1E7" w14:textId="2F80520F" w:rsidR="00FC17B6" w:rsidRDefault="00944B38" w:rsidP="005948E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18 October to 17 December 2021</w:t>
            </w:r>
          </w:p>
        </w:tc>
        <w:tc>
          <w:tcPr>
            <w:tcW w:w="1984" w:type="dxa"/>
          </w:tcPr>
          <w:p w14:paraId="6A411F66" w14:textId="4B15AC35" w:rsidR="00FC17B6" w:rsidRPr="00EB4809" w:rsidRDefault="000157C2" w:rsidP="005948E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02-21-0062</w:t>
            </w:r>
          </w:p>
        </w:tc>
        <w:tc>
          <w:tcPr>
            <w:tcW w:w="2977" w:type="dxa"/>
          </w:tcPr>
          <w:p w14:paraId="5F5E8D01" w14:textId="08DB295D" w:rsidR="00FC17B6" w:rsidRDefault="00E3468E" w:rsidP="005948E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17 September 2021</w:t>
            </w:r>
            <w:r w:rsidR="00FC17B6">
              <w:rPr>
                <w:szCs w:val="24"/>
              </w:rPr>
              <w:t xml:space="preserve"> </w:t>
            </w:r>
          </w:p>
        </w:tc>
      </w:tr>
      <w:tr w:rsidR="00293C8D" w14:paraId="2AE05A5E" w14:textId="77777777" w:rsidTr="00FC17B6">
        <w:tc>
          <w:tcPr>
            <w:tcW w:w="1242" w:type="dxa"/>
          </w:tcPr>
          <w:p w14:paraId="00F582F6" w14:textId="52C090F3" w:rsidR="00293C8D" w:rsidRDefault="00944B38" w:rsidP="005948E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Online</w:t>
            </w:r>
          </w:p>
        </w:tc>
        <w:tc>
          <w:tcPr>
            <w:tcW w:w="4253" w:type="dxa"/>
          </w:tcPr>
          <w:p w14:paraId="65ADC393" w14:textId="21F2CCB5" w:rsidR="00293C8D" w:rsidRDefault="00944B38" w:rsidP="005948E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17 January to 18 March 2022</w:t>
            </w:r>
          </w:p>
        </w:tc>
        <w:tc>
          <w:tcPr>
            <w:tcW w:w="1984" w:type="dxa"/>
          </w:tcPr>
          <w:p w14:paraId="5634BEAF" w14:textId="186D29EE" w:rsidR="00293C8D" w:rsidRDefault="000157C2" w:rsidP="005948E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02-22-0001</w:t>
            </w:r>
          </w:p>
        </w:tc>
        <w:tc>
          <w:tcPr>
            <w:tcW w:w="2977" w:type="dxa"/>
          </w:tcPr>
          <w:p w14:paraId="4084348A" w14:textId="52E1F866" w:rsidR="00293C8D" w:rsidRDefault="00E3468E" w:rsidP="005948E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17 December 2021</w:t>
            </w:r>
          </w:p>
        </w:tc>
      </w:tr>
      <w:tr w:rsidR="00293C8D" w14:paraId="78A6B1D8" w14:textId="77777777" w:rsidTr="00FC17B6">
        <w:tc>
          <w:tcPr>
            <w:tcW w:w="1242" w:type="dxa"/>
          </w:tcPr>
          <w:p w14:paraId="61562F4A" w14:textId="4E167678" w:rsidR="00293C8D" w:rsidRDefault="00944B38" w:rsidP="005948E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Online</w:t>
            </w:r>
          </w:p>
        </w:tc>
        <w:tc>
          <w:tcPr>
            <w:tcW w:w="4253" w:type="dxa"/>
          </w:tcPr>
          <w:p w14:paraId="42611FAC" w14:textId="408CFD63" w:rsidR="00293C8D" w:rsidRDefault="00944B38" w:rsidP="005948E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28 March to 27 May 2022</w:t>
            </w:r>
          </w:p>
        </w:tc>
        <w:tc>
          <w:tcPr>
            <w:tcW w:w="1984" w:type="dxa"/>
          </w:tcPr>
          <w:p w14:paraId="2308D1A4" w14:textId="38079685" w:rsidR="00293C8D" w:rsidRDefault="000157C2" w:rsidP="005948E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02-22-0002</w:t>
            </w:r>
          </w:p>
        </w:tc>
        <w:tc>
          <w:tcPr>
            <w:tcW w:w="2977" w:type="dxa"/>
          </w:tcPr>
          <w:p w14:paraId="245F5759" w14:textId="62B97783" w:rsidR="00293C8D" w:rsidRDefault="00944B38" w:rsidP="005948E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25 February 2022</w:t>
            </w:r>
          </w:p>
        </w:tc>
      </w:tr>
    </w:tbl>
    <w:p w14:paraId="429B899A" w14:textId="64F46911" w:rsidR="005948E0" w:rsidRDefault="005948E0" w:rsidP="005948E0">
      <w:pPr>
        <w:jc w:val="left"/>
        <w:rPr>
          <w:b/>
          <w:szCs w:val="24"/>
        </w:rPr>
      </w:pPr>
    </w:p>
    <w:p w14:paraId="0F6F8ADE" w14:textId="77777777" w:rsidR="002D77D2" w:rsidRPr="008A0A0C" w:rsidRDefault="002D77D2" w:rsidP="005948E0">
      <w:pPr>
        <w:jc w:val="left"/>
        <w:rPr>
          <w:b/>
          <w:sz w:val="16"/>
          <w:szCs w:val="16"/>
        </w:rPr>
      </w:pPr>
    </w:p>
    <w:p w14:paraId="0AEB8CD4" w14:textId="67108790" w:rsidR="009B2523" w:rsidRDefault="00EC6A4B" w:rsidP="009B2523">
      <w:pPr>
        <w:jc w:val="left"/>
        <w:rPr>
          <w:b/>
          <w:szCs w:val="24"/>
        </w:rPr>
      </w:pPr>
      <w:r>
        <w:rPr>
          <w:b/>
          <w:szCs w:val="24"/>
        </w:rPr>
        <w:t>Course aim</w:t>
      </w:r>
      <w:r w:rsidR="00FC1F0A">
        <w:rPr>
          <w:b/>
          <w:szCs w:val="24"/>
        </w:rPr>
        <w:t>s</w:t>
      </w:r>
      <w:r>
        <w:rPr>
          <w:b/>
          <w:szCs w:val="24"/>
        </w:rPr>
        <w:t xml:space="preserve"> and </w:t>
      </w:r>
      <w:r w:rsidR="009B2523">
        <w:rPr>
          <w:b/>
          <w:szCs w:val="24"/>
        </w:rPr>
        <w:t>ERA accreditation</w:t>
      </w:r>
    </w:p>
    <w:p w14:paraId="16E9266F" w14:textId="77777777" w:rsidR="00AC3122" w:rsidRDefault="00EC6A4B" w:rsidP="009B2523">
      <w:pPr>
        <w:jc w:val="left"/>
        <w:rPr>
          <w:szCs w:val="24"/>
        </w:rPr>
      </w:pPr>
      <w:r>
        <w:rPr>
          <w:szCs w:val="24"/>
        </w:rPr>
        <w:t xml:space="preserve">The course aims to develop your skills, </w:t>
      </w:r>
      <w:proofErr w:type="gramStart"/>
      <w:r>
        <w:rPr>
          <w:szCs w:val="24"/>
        </w:rPr>
        <w:t>knowledge</w:t>
      </w:r>
      <w:proofErr w:type="gramEnd"/>
      <w:r>
        <w:rPr>
          <w:szCs w:val="24"/>
        </w:rPr>
        <w:t xml:space="preserve"> and confidence to enable you to carry out the role of a steward in UNISON</w:t>
      </w:r>
      <w:r w:rsidR="008C3B91">
        <w:rPr>
          <w:szCs w:val="24"/>
        </w:rPr>
        <w:t xml:space="preserve">.  The course </w:t>
      </w:r>
      <w:r w:rsidR="00AC3122">
        <w:rPr>
          <w:szCs w:val="24"/>
        </w:rPr>
        <w:t>covers:</w:t>
      </w:r>
    </w:p>
    <w:p w14:paraId="46944366" w14:textId="77777777" w:rsidR="00AC3122" w:rsidRPr="006C6307" w:rsidRDefault="00AC3122" w:rsidP="009B2523">
      <w:pPr>
        <w:jc w:val="left"/>
        <w:rPr>
          <w:sz w:val="16"/>
          <w:szCs w:val="16"/>
        </w:rPr>
      </w:pPr>
    </w:p>
    <w:p w14:paraId="4134DEDA" w14:textId="77777777" w:rsidR="00AC3122" w:rsidRDefault="00711ADE" w:rsidP="00D27DA6">
      <w:pPr>
        <w:pStyle w:val="ListParagraph"/>
        <w:numPr>
          <w:ilvl w:val="0"/>
          <w:numId w:val="1"/>
        </w:numPr>
        <w:ind w:left="357" w:hanging="357"/>
        <w:jc w:val="left"/>
        <w:rPr>
          <w:szCs w:val="24"/>
        </w:rPr>
      </w:pPr>
      <w:r w:rsidRPr="00AC3122">
        <w:rPr>
          <w:szCs w:val="24"/>
        </w:rPr>
        <w:t>working with members to tackle issues in the workplace</w:t>
      </w:r>
    </w:p>
    <w:p w14:paraId="4AC89AC4" w14:textId="77777777" w:rsidR="00AC3122" w:rsidRDefault="00AC3122" w:rsidP="00D27DA6">
      <w:pPr>
        <w:pStyle w:val="ListParagraph"/>
        <w:numPr>
          <w:ilvl w:val="0"/>
          <w:numId w:val="1"/>
        </w:numPr>
        <w:ind w:left="357" w:hanging="357"/>
        <w:jc w:val="left"/>
        <w:rPr>
          <w:szCs w:val="24"/>
        </w:rPr>
      </w:pPr>
      <w:r>
        <w:rPr>
          <w:szCs w:val="24"/>
        </w:rPr>
        <w:t>working with members to resolve individual problems</w:t>
      </w:r>
    </w:p>
    <w:p w14:paraId="6542A9AC" w14:textId="77777777" w:rsidR="00AC3122" w:rsidRDefault="00AC3122" w:rsidP="00D27DA6">
      <w:pPr>
        <w:pStyle w:val="ListParagraph"/>
        <w:numPr>
          <w:ilvl w:val="0"/>
          <w:numId w:val="1"/>
        </w:numPr>
        <w:ind w:left="357" w:hanging="357"/>
        <w:jc w:val="left"/>
        <w:rPr>
          <w:szCs w:val="24"/>
        </w:rPr>
      </w:pPr>
      <w:r>
        <w:rPr>
          <w:szCs w:val="24"/>
        </w:rPr>
        <w:t xml:space="preserve">handling </w:t>
      </w:r>
      <w:r w:rsidR="00C32796" w:rsidRPr="00AC3122">
        <w:rPr>
          <w:szCs w:val="24"/>
        </w:rPr>
        <w:t xml:space="preserve">grievance, disciplinary and similar types </w:t>
      </w:r>
      <w:r>
        <w:rPr>
          <w:szCs w:val="24"/>
        </w:rPr>
        <w:t>of cases as the representative of UNISON members within your workplace, including knowing where and when to seek advice and guidance and understanding how procedures work in practice.</w:t>
      </w:r>
      <w:r w:rsidR="00711ADE" w:rsidRPr="00AC3122">
        <w:rPr>
          <w:szCs w:val="24"/>
        </w:rPr>
        <w:t xml:space="preserve"> </w:t>
      </w:r>
      <w:r w:rsidR="00EC6A4B" w:rsidRPr="00AC3122">
        <w:rPr>
          <w:szCs w:val="24"/>
        </w:rPr>
        <w:t xml:space="preserve"> </w:t>
      </w:r>
      <w:r w:rsidR="007C28D4" w:rsidRPr="00AC3122">
        <w:rPr>
          <w:szCs w:val="24"/>
        </w:rPr>
        <w:t xml:space="preserve"> </w:t>
      </w:r>
    </w:p>
    <w:p w14:paraId="0489C0FB" w14:textId="77777777" w:rsidR="00AC3122" w:rsidRDefault="00AC3122" w:rsidP="00AC3122">
      <w:pPr>
        <w:pStyle w:val="ListParagraph"/>
        <w:jc w:val="left"/>
        <w:rPr>
          <w:szCs w:val="24"/>
        </w:rPr>
      </w:pPr>
    </w:p>
    <w:p w14:paraId="098654A5" w14:textId="0EC2FDC0" w:rsidR="009B2523" w:rsidRPr="00AC3122" w:rsidRDefault="009B2523" w:rsidP="00AC3122">
      <w:pPr>
        <w:jc w:val="left"/>
        <w:rPr>
          <w:szCs w:val="24"/>
        </w:rPr>
      </w:pPr>
      <w:r w:rsidRPr="00AC3122">
        <w:rPr>
          <w:szCs w:val="24"/>
        </w:rPr>
        <w:t xml:space="preserve">On completion of the course, stewards will be awarded ERA accreditation and be able to represent members.  </w:t>
      </w:r>
      <w:r w:rsidR="00A7668A">
        <w:rPr>
          <w:szCs w:val="24"/>
        </w:rPr>
        <w:t>Successful c</w:t>
      </w:r>
      <w:r w:rsidRPr="00AC3122">
        <w:rPr>
          <w:szCs w:val="24"/>
        </w:rPr>
        <w:t xml:space="preserve">ourse completers will also achieve National Open College Network (NOCN) credits.  </w:t>
      </w:r>
    </w:p>
    <w:p w14:paraId="227BC846" w14:textId="452F2A62" w:rsidR="00DF0D4C" w:rsidRDefault="00DF0D4C" w:rsidP="005948E0">
      <w:pPr>
        <w:jc w:val="left"/>
        <w:rPr>
          <w:b/>
          <w:sz w:val="20"/>
          <w:szCs w:val="20"/>
        </w:rPr>
      </w:pPr>
    </w:p>
    <w:p w14:paraId="3D79D33C" w14:textId="77777777" w:rsidR="002D77D2" w:rsidRPr="00D16CC2" w:rsidRDefault="002D77D2" w:rsidP="005948E0">
      <w:pPr>
        <w:jc w:val="left"/>
        <w:rPr>
          <w:b/>
          <w:sz w:val="20"/>
          <w:szCs w:val="20"/>
        </w:rPr>
      </w:pPr>
    </w:p>
    <w:p w14:paraId="01BEE32D" w14:textId="77777777" w:rsidR="005948E0" w:rsidRPr="00B94BF0" w:rsidRDefault="00B94BF0" w:rsidP="005948E0">
      <w:pPr>
        <w:jc w:val="left"/>
        <w:rPr>
          <w:b/>
          <w:szCs w:val="24"/>
        </w:rPr>
      </w:pPr>
      <w:r>
        <w:rPr>
          <w:b/>
          <w:szCs w:val="24"/>
        </w:rPr>
        <w:t>How will the course work?</w:t>
      </w:r>
    </w:p>
    <w:p w14:paraId="78CB1197" w14:textId="7FA508DC" w:rsidR="00505962" w:rsidRDefault="006C2658" w:rsidP="00D27DA6">
      <w:pPr>
        <w:pStyle w:val="ListParagraph"/>
        <w:numPr>
          <w:ilvl w:val="0"/>
          <w:numId w:val="1"/>
        </w:numPr>
        <w:ind w:left="357" w:hanging="357"/>
        <w:jc w:val="left"/>
        <w:rPr>
          <w:szCs w:val="24"/>
        </w:rPr>
      </w:pPr>
      <w:r>
        <w:rPr>
          <w:szCs w:val="24"/>
        </w:rPr>
        <w:t>This is an o</w:t>
      </w:r>
      <w:r w:rsidR="00CB27FB">
        <w:rPr>
          <w:szCs w:val="24"/>
        </w:rPr>
        <w:t>nline version of UNISON’s face to face course ‘The Organising Steward’</w:t>
      </w:r>
      <w:r w:rsidR="00505962">
        <w:rPr>
          <w:szCs w:val="24"/>
        </w:rPr>
        <w:t>.</w:t>
      </w:r>
    </w:p>
    <w:p w14:paraId="6DB5F094" w14:textId="11C56A4D" w:rsidR="00F605D6" w:rsidRDefault="004B3915" w:rsidP="00D27DA6">
      <w:pPr>
        <w:pStyle w:val="ListParagraph"/>
        <w:numPr>
          <w:ilvl w:val="0"/>
          <w:numId w:val="1"/>
        </w:numPr>
        <w:ind w:left="357" w:hanging="357"/>
        <w:jc w:val="left"/>
        <w:rPr>
          <w:szCs w:val="24"/>
        </w:rPr>
      </w:pPr>
      <w:r>
        <w:rPr>
          <w:szCs w:val="24"/>
        </w:rPr>
        <w:t>It will be d</w:t>
      </w:r>
      <w:r w:rsidR="00CB27FB">
        <w:rPr>
          <w:szCs w:val="24"/>
        </w:rPr>
        <w:t xml:space="preserve">elivered </w:t>
      </w:r>
      <w:r w:rsidR="0056337D">
        <w:rPr>
          <w:szCs w:val="24"/>
        </w:rPr>
        <w:t xml:space="preserve">by experienced TUC tutors </w:t>
      </w:r>
      <w:r w:rsidR="00B94BF0">
        <w:rPr>
          <w:szCs w:val="24"/>
        </w:rPr>
        <w:t xml:space="preserve">using UNISON </w:t>
      </w:r>
      <w:r w:rsidR="0056337D">
        <w:rPr>
          <w:szCs w:val="24"/>
        </w:rPr>
        <w:t xml:space="preserve">course materials. </w:t>
      </w:r>
      <w:r w:rsidR="00FC17B6">
        <w:rPr>
          <w:szCs w:val="24"/>
        </w:rPr>
        <w:t xml:space="preserve"> </w:t>
      </w:r>
    </w:p>
    <w:p w14:paraId="5C29A217" w14:textId="77777777" w:rsidR="00373AFE" w:rsidRDefault="00373AFE" w:rsidP="00D27DA6">
      <w:pPr>
        <w:pStyle w:val="ListParagraph"/>
        <w:numPr>
          <w:ilvl w:val="0"/>
          <w:numId w:val="1"/>
        </w:numPr>
        <w:ind w:left="357" w:hanging="357"/>
        <w:jc w:val="left"/>
        <w:rPr>
          <w:szCs w:val="24"/>
        </w:rPr>
      </w:pPr>
      <w:r>
        <w:rPr>
          <w:szCs w:val="24"/>
        </w:rPr>
        <w:t xml:space="preserve">You will access the course </w:t>
      </w:r>
      <w:r w:rsidR="00A1600C">
        <w:rPr>
          <w:szCs w:val="24"/>
        </w:rPr>
        <w:t>via a dedicated platform on the internet whenever is convenient to and work your way through the course modules</w:t>
      </w:r>
      <w:r w:rsidR="00F551DF">
        <w:rPr>
          <w:szCs w:val="24"/>
        </w:rPr>
        <w:t xml:space="preserve"> displayed</w:t>
      </w:r>
      <w:r w:rsidR="00A1600C">
        <w:rPr>
          <w:szCs w:val="24"/>
        </w:rPr>
        <w:t xml:space="preserve">.  </w:t>
      </w:r>
    </w:p>
    <w:p w14:paraId="30AAF86F" w14:textId="40CEE4BB" w:rsidR="004A2A77" w:rsidRDefault="002D3CA0" w:rsidP="00D27DA6">
      <w:pPr>
        <w:pStyle w:val="ListParagraph"/>
        <w:numPr>
          <w:ilvl w:val="0"/>
          <w:numId w:val="1"/>
        </w:numPr>
        <w:ind w:left="357" w:hanging="357"/>
        <w:jc w:val="left"/>
        <w:rPr>
          <w:szCs w:val="24"/>
        </w:rPr>
      </w:pPr>
      <w:r>
        <w:rPr>
          <w:szCs w:val="24"/>
        </w:rPr>
        <w:t xml:space="preserve">You can work interactively on course tasks with the tutor and other participants via online discussion forums.  </w:t>
      </w:r>
    </w:p>
    <w:p w14:paraId="4B8BCC2E" w14:textId="05A97247" w:rsidR="004A2A77" w:rsidRDefault="004A2A77" w:rsidP="005948E0">
      <w:pPr>
        <w:jc w:val="left"/>
        <w:rPr>
          <w:szCs w:val="24"/>
        </w:rPr>
      </w:pPr>
    </w:p>
    <w:p w14:paraId="5091BA3A" w14:textId="77777777" w:rsidR="002D77D2" w:rsidRDefault="002D77D2" w:rsidP="005948E0">
      <w:pPr>
        <w:jc w:val="left"/>
        <w:rPr>
          <w:szCs w:val="24"/>
        </w:rPr>
      </w:pPr>
    </w:p>
    <w:p w14:paraId="1BCCAEC8" w14:textId="42167239" w:rsidR="004A2A77" w:rsidRDefault="004A2A77" w:rsidP="005948E0">
      <w:pPr>
        <w:jc w:val="left"/>
        <w:rPr>
          <w:b/>
          <w:bCs/>
          <w:szCs w:val="24"/>
        </w:rPr>
      </w:pPr>
      <w:r>
        <w:rPr>
          <w:b/>
          <w:bCs/>
          <w:szCs w:val="24"/>
        </w:rPr>
        <w:t>Course timings</w:t>
      </w:r>
      <w:r w:rsidR="00D85789">
        <w:rPr>
          <w:b/>
          <w:bCs/>
          <w:szCs w:val="24"/>
        </w:rPr>
        <w:t xml:space="preserve"> and time commitment</w:t>
      </w:r>
    </w:p>
    <w:p w14:paraId="78C2EADB" w14:textId="77777777" w:rsidR="0048752D" w:rsidRDefault="004A2A77" w:rsidP="0048752D">
      <w:pPr>
        <w:pStyle w:val="ListParagraph"/>
        <w:numPr>
          <w:ilvl w:val="0"/>
          <w:numId w:val="1"/>
        </w:numPr>
        <w:ind w:left="357" w:hanging="357"/>
        <w:jc w:val="left"/>
        <w:rPr>
          <w:szCs w:val="24"/>
        </w:rPr>
      </w:pPr>
      <w:r w:rsidRPr="0048752D">
        <w:rPr>
          <w:szCs w:val="24"/>
        </w:rPr>
        <w:t>The</w:t>
      </w:r>
      <w:r w:rsidR="00F551DF" w:rsidRPr="0048752D">
        <w:rPr>
          <w:szCs w:val="24"/>
        </w:rPr>
        <w:t xml:space="preserve">re are no fixed times for this course, other than the start date when the </w:t>
      </w:r>
      <w:r w:rsidR="00605E93" w:rsidRPr="0048752D">
        <w:rPr>
          <w:szCs w:val="24"/>
        </w:rPr>
        <w:t>course platform will become accessible and the end date by which time you will need to have completed the course.</w:t>
      </w:r>
    </w:p>
    <w:p w14:paraId="0418CEDF" w14:textId="77777777" w:rsidR="00D85789" w:rsidRDefault="0084723D" w:rsidP="00D85789">
      <w:pPr>
        <w:pStyle w:val="ListParagraph"/>
        <w:numPr>
          <w:ilvl w:val="0"/>
          <w:numId w:val="1"/>
        </w:numPr>
        <w:ind w:left="357" w:hanging="357"/>
        <w:jc w:val="left"/>
        <w:rPr>
          <w:szCs w:val="24"/>
        </w:rPr>
      </w:pPr>
      <w:r w:rsidRPr="0048752D">
        <w:rPr>
          <w:szCs w:val="24"/>
        </w:rPr>
        <w:t xml:space="preserve">The course platform is </w:t>
      </w:r>
      <w:r w:rsidR="00760ADF" w:rsidRPr="0048752D">
        <w:rPr>
          <w:szCs w:val="24"/>
        </w:rPr>
        <w:t xml:space="preserve">available for you to work on </w:t>
      </w:r>
      <w:r w:rsidR="00AF3580" w:rsidRPr="0048752D">
        <w:rPr>
          <w:szCs w:val="24"/>
        </w:rPr>
        <w:t xml:space="preserve">at </w:t>
      </w:r>
      <w:r w:rsidR="00922C8B" w:rsidRPr="0048752D">
        <w:rPr>
          <w:szCs w:val="24"/>
        </w:rPr>
        <w:t>any time of</w:t>
      </w:r>
      <w:r w:rsidR="00760ADF" w:rsidRPr="0048752D">
        <w:rPr>
          <w:szCs w:val="24"/>
        </w:rPr>
        <w:t xml:space="preserve"> day, every day.  </w:t>
      </w:r>
    </w:p>
    <w:p w14:paraId="24B089B4" w14:textId="35C02266" w:rsidR="00D85789" w:rsidRPr="00D85789" w:rsidRDefault="00D85789" w:rsidP="00D85789">
      <w:pPr>
        <w:pStyle w:val="ListParagraph"/>
        <w:numPr>
          <w:ilvl w:val="0"/>
          <w:numId w:val="1"/>
        </w:numPr>
        <w:ind w:left="357" w:hanging="357"/>
        <w:jc w:val="left"/>
        <w:rPr>
          <w:szCs w:val="24"/>
        </w:rPr>
      </w:pPr>
      <w:r w:rsidRPr="00D85789">
        <w:rPr>
          <w:szCs w:val="24"/>
        </w:rPr>
        <w:t>The time commitment is approximately 4 hours per week over the duration of the course.</w:t>
      </w:r>
    </w:p>
    <w:p w14:paraId="14D43B08" w14:textId="01A211E6" w:rsidR="004A2A77" w:rsidRDefault="004A2A77" w:rsidP="005948E0">
      <w:pPr>
        <w:jc w:val="left"/>
        <w:rPr>
          <w:szCs w:val="24"/>
        </w:rPr>
      </w:pPr>
    </w:p>
    <w:p w14:paraId="41955B54" w14:textId="77777777" w:rsidR="002D77D2" w:rsidRDefault="002D77D2" w:rsidP="005948E0">
      <w:pPr>
        <w:jc w:val="left"/>
        <w:rPr>
          <w:szCs w:val="24"/>
        </w:rPr>
      </w:pPr>
    </w:p>
    <w:p w14:paraId="20E639DC" w14:textId="47792ABC" w:rsidR="00D46A5D" w:rsidRPr="00D46A5D" w:rsidRDefault="00E573D5" w:rsidP="005948E0">
      <w:pPr>
        <w:jc w:val="left"/>
        <w:rPr>
          <w:b/>
          <w:bCs/>
          <w:szCs w:val="24"/>
        </w:rPr>
      </w:pPr>
      <w:r>
        <w:rPr>
          <w:b/>
          <w:bCs/>
          <w:szCs w:val="24"/>
        </w:rPr>
        <w:t>Live</w:t>
      </w:r>
      <w:r w:rsidR="008078A4">
        <w:rPr>
          <w:b/>
          <w:bCs/>
          <w:szCs w:val="24"/>
        </w:rPr>
        <w:t xml:space="preserve"> </w:t>
      </w:r>
      <w:r w:rsidR="00D46A5D">
        <w:rPr>
          <w:b/>
          <w:bCs/>
          <w:szCs w:val="24"/>
        </w:rPr>
        <w:t>sessions</w:t>
      </w:r>
      <w:r>
        <w:rPr>
          <w:b/>
          <w:bCs/>
          <w:szCs w:val="24"/>
        </w:rPr>
        <w:t xml:space="preserve"> via Zoom </w:t>
      </w:r>
    </w:p>
    <w:p w14:paraId="529E35E2" w14:textId="59A86761" w:rsidR="00BB0401" w:rsidRDefault="00C65A6E" w:rsidP="00D46A5D">
      <w:pPr>
        <w:pStyle w:val="ListParagraph"/>
        <w:numPr>
          <w:ilvl w:val="0"/>
          <w:numId w:val="1"/>
        </w:numPr>
        <w:ind w:left="357" w:hanging="357"/>
        <w:jc w:val="left"/>
        <w:rPr>
          <w:szCs w:val="24"/>
        </w:rPr>
      </w:pPr>
      <w:r>
        <w:rPr>
          <w:szCs w:val="24"/>
        </w:rPr>
        <w:t>You will have the o</w:t>
      </w:r>
      <w:r w:rsidR="00D46A5D">
        <w:rPr>
          <w:szCs w:val="24"/>
        </w:rPr>
        <w:t xml:space="preserve">pportunity to meet with the tutor </w:t>
      </w:r>
      <w:r w:rsidR="00812AC6">
        <w:rPr>
          <w:szCs w:val="24"/>
        </w:rPr>
        <w:t xml:space="preserve">and other learners </w:t>
      </w:r>
      <w:r w:rsidR="00D46A5D">
        <w:rPr>
          <w:szCs w:val="24"/>
        </w:rPr>
        <w:t xml:space="preserve">via </w:t>
      </w:r>
      <w:r w:rsidR="00B65C18">
        <w:rPr>
          <w:szCs w:val="24"/>
        </w:rPr>
        <w:t xml:space="preserve">a live </w:t>
      </w:r>
      <w:r w:rsidR="00D46A5D">
        <w:rPr>
          <w:szCs w:val="24"/>
        </w:rPr>
        <w:t xml:space="preserve">Zoom </w:t>
      </w:r>
      <w:r w:rsidR="00B65C18">
        <w:rPr>
          <w:szCs w:val="24"/>
        </w:rPr>
        <w:t xml:space="preserve">session </w:t>
      </w:r>
      <w:r w:rsidR="00D46A5D">
        <w:rPr>
          <w:szCs w:val="24"/>
        </w:rPr>
        <w:t>a couple of times a week</w:t>
      </w:r>
      <w:r w:rsidR="00BB0401">
        <w:rPr>
          <w:szCs w:val="24"/>
        </w:rPr>
        <w:t xml:space="preserve"> to discuss any areas you need help with and to ask questions.</w:t>
      </w:r>
      <w:r w:rsidR="00EF4E91">
        <w:rPr>
          <w:szCs w:val="24"/>
        </w:rPr>
        <w:t xml:space="preserve">  </w:t>
      </w:r>
      <w:r w:rsidR="00D532A3">
        <w:rPr>
          <w:szCs w:val="24"/>
        </w:rPr>
        <w:t>You are encouraged to attend t</w:t>
      </w:r>
      <w:r w:rsidR="00EF4E91">
        <w:rPr>
          <w:szCs w:val="24"/>
        </w:rPr>
        <w:t xml:space="preserve">hese </w:t>
      </w:r>
      <w:r w:rsidR="00D532A3">
        <w:rPr>
          <w:szCs w:val="24"/>
        </w:rPr>
        <w:t xml:space="preserve">sessions if possible, </w:t>
      </w:r>
      <w:r w:rsidR="00AF1059">
        <w:rPr>
          <w:szCs w:val="24"/>
        </w:rPr>
        <w:t xml:space="preserve">however </w:t>
      </w:r>
      <w:r w:rsidR="005C3965">
        <w:rPr>
          <w:szCs w:val="24"/>
        </w:rPr>
        <w:t xml:space="preserve">they are </w:t>
      </w:r>
      <w:r w:rsidR="00AF1059">
        <w:rPr>
          <w:szCs w:val="24"/>
        </w:rPr>
        <w:t>not compulsory.</w:t>
      </w:r>
    </w:p>
    <w:p w14:paraId="23D68427" w14:textId="19DD76E4" w:rsidR="00AF1059" w:rsidRDefault="00AF1059" w:rsidP="005948E0">
      <w:pPr>
        <w:jc w:val="left"/>
        <w:rPr>
          <w:szCs w:val="24"/>
        </w:rPr>
      </w:pPr>
    </w:p>
    <w:p w14:paraId="6026D1CF" w14:textId="77777777" w:rsidR="002D77D2" w:rsidRDefault="002D77D2" w:rsidP="005948E0">
      <w:pPr>
        <w:jc w:val="left"/>
        <w:rPr>
          <w:szCs w:val="24"/>
        </w:rPr>
      </w:pPr>
    </w:p>
    <w:p w14:paraId="636BBAE9" w14:textId="77777777" w:rsidR="00D12B8D" w:rsidRDefault="00901DF5" w:rsidP="005948E0">
      <w:pPr>
        <w:jc w:val="left"/>
        <w:rPr>
          <w:b/>
          <w:szCs w:val="24"/>
        </w:rPr>
      </w:pPr>
      <w:r>
        <w:rPr>
          <w:b/>
          <w:szCs w:val="24"/>
        </w:rPr>
        <w:t>IT requirements</w:t>
      </w:r>
    </w:p>
    <w:p w14:paraId="7FCF1C51" w14:textId="77777777" w:rsidR="00EF06C8" w:rsidRDefault="00EF06C8" w:rsidP="00EF06C8">
      <w:pPr>
        <w:pStyle w:val="ListParagraph"/>
        <w:numPr>
          <w:ilvl w:val="0"/>
          <w:numId w:val="1"/>
        </w:numPr>
        <w:ind w:left="357" w:hanging="357"/>
        <w:jc w:val="left"/>
        <w:rPr>
          <w:szCs w:val="24"/>
        </w:rPr>
      </w:pPr>
      <w:r>
        <w:rPr>
          <w:szCs w:val="24"/>
        </w:rPr>
        <w:t>I</w:t>
      </w:r>
      <w:r w:rsidR="00901DF5" w:rsidRPr="00EF06C8">
        <w:rPr>
          <w:szCs w:val="24"/>
        </w:rPr>
        <w:t xml:space="preserve">nternet </w:t>
      </w:r>
      <w:r w:rsidR="007629DC" w:rsidRPr="00EF06C8">
        <w:rPr>
          <w:szCs w:val="24"/>
        </w:rPr>
        <w:t xml:space="preserve">access </w:t>
      </w:r>
      <w:r>
        <w:rPr>
          <w:szCs w:val="24"/>
        </w:rPr>
        <w:t>is required.</w:t>
      </w:r>
      <w:r w:rsidR="00DD4195" w:rsidRPr="00EF06C8">
        <w:rPr>
          <w:szCs w:val="24"/>
        </w:rPr>
        <w:t xml:space="preserve"> </w:t>
      </w:r>
    </w:p>
    <w:p w14:paraId="36EE75F4" w14:textId="217E8454" w:rsidR="00FF6A49" w:rsidRPr="00EF06C8" w:rsidRDefault="00B50B17" w:rsidP="00EF06C8">
      <w:pPr>
        <w:pStyle w:val="ListParagraph"/>
        <w:numPr>
          <w:ilvl w:val="0"/>
          <w:numId w:val="1"/>
        </w:numPr>
        <w:ind w:left="357" w:hanging="357"/>
        <w:jc w:val="left"/>
        <w:rPr>
          <w:szCs w:val="24"/>
        </w:rPr>
      </w:pPr>
      <w:r>
        <w:rPr>
          <w:szCs w:val="24"/>
        </w:rPr>
        <w:t>An e</w:t>
      </w:r>
      <w:r w:rsidR="00D83943">
        <w:t>mail address which you are prepared to share with the course tutor and other course attendees</w:t>
      </w:r>
      <w:r w:rsidR="00BB574A">
        <w:t xml:space="preserve"> to enable networking to take place</w:t>
      </w:r>
      <w:r w:rsidR="00DD4195">
        <w:t>.</w:t>
      </w:r>
    </w:p>
    <w:p w14:paraId="6B1904C7" w14:textId="5B55C64C" w:rsidR="00FF6A49" w:rsidRPr="006C6307" w:rsidRDefault="008A0A0C" w:rsidP="008A0A0C">
      <w:pPr>
        <w:jc w:val="right"/>
        <w:rPr>
          <w:szCs w:val="24"/>
        </w:rPr>
      </w:pPr>
      <w:r w:rsidRPr="006C6307">
        <w:rPr>
          <w:szCs w:val="24"/>
        </w:rPr>
        <w:t>Cont’d….</w:t>
      </w:r>
    </w:p>
    <w:p w14:paraId="39D94466" w14:textId="77777777" w:rsidR="0056337D" w:rsidRPr="0056337D" w:rsidRDefault="0056337D" w:rsidP="004C5D4C">
      <w:pPr>
        <w:jc w:val="left"/>
        <w:rPr>
          <w:b/>
          <w:szCs w:val="24"/>
        </w:rPr>
      </w:pPr>
      <w:r>
        <w:rPr>
          <w:b/>
          <w:szCs w:val="24"/>
        </w:rPr>
        <w:lastRenderedPageBreak/>
        <w:t xml:space="preserve">Mentoring and support </w:t>
      </w:r>
    </w:p>
    <w:p w14:paraId="03C2D866" w14:textId="363F38A1" w:rsidR="002D77D2" w:rsidRDefault="00FF6A49" w:rsidP="002D77D2">
      <w:pPr>
        <w:pStyle w:val="ListParagraph"/>
        <w:numPr>
          <w:ilvl w:val="0"/>
          <w:numId w:val="3"/>
        </w:numPr>
        <w:ind w:left="357" w:hanging="357"/>
        <w:jc w:val="left"/>
        <w:rPr>
          <w:szCs w:val="24"/>
        </w:rPr>
      </w:pPr>
      <w:r w:rsidRPr="002D77D2">
        <w:rPr>
          <w:szCs w:val="24"/>
        </w:rPr>
        <w:t xml:space="preserve">Branches </w:t>
      </w:r>
      <w:r w:rsidR="00EB4809" w:rsidRPr="002D77D2">
        <w:rPr>
          <w:szCs w:val="24"/>
        </w:rPr>
        <w:t>will be</w:t>
      </w:r>
      <w:r w:rsidRPr="002D77D2">
        <w:rPr>
          <w:szCs w:val="24"/>
        </w:rPr>
        <w:t xml:space="preserve"> encouraged to </w:t>
      </w:r>
      <w:r w:rsidR="005C3965">
        <w:rPr>
          <w:szCs w:val="24"/>
        </w:rPr>
        <w:t>allocate</w:t>
      </w:r>
      <w:r w:rsidR="0059548A" w:rsidRPr="002D77D2">
        <w:rPr>
          <w:szCs w:val="24"/>
        </w:rPr>
        <w:t xml:space="preserve"> you a mentor</w:t>
      </w:r>
      <w:r w:rsidRPr="002D77D2">
        <w:rPr>
          <w:szCs w:val="24"/>
        </w:rPr>
        <w:t xml:space="preserve"> </w:t>
      </w:r>
      <w:r w:rsidR="0059548A" w:rsidRPr="002D77D2">
        <w:rPr>
          <w:szCs w:val="24"/>
        </w:rPr>
        <w:t xml:space="preserve">to </w:t>
      </w:r>
      <w:r w:rsidRPr="002D77D2">
        <w:rPr>
          <w:szCs w:val="24"/>
        </w:rPr>
        <w:t xml:space="preserve">support </w:t>
      </w:r>
      <w:r w:rsidR="0059548A" w:rsidRPr="002D77D2">
        <w:rPr>
          <w:szCs w:val="24"/>
        </w:rPr>
        <w:t xml:space="preserve">you </w:t>
      </w:r>
      <w:r w:rsidR="00991B30" w:rsidRPr="002D77D2">
        <w:rPr>
          <w:szCs w:val="24"/>
        </w:rPr>
        <w:t xml:space="preserve">both during </w:t>
      </w:r>
      <w:r w:rsidRPr="002D77D2">
        <w:rPr>
          <w:szCs w:val="24"/>
        </w:rPr>
        <w:t xml:space="preserve">the course and going forward as </w:t>
      </w:r>
      <w:r w:rsidR="00991B30" w:rsidRPr="002D77D2">
        <w:rPr>
          <w:szCs w:val="24"/>
        </w:rPr>
        <w:t>you</w:t>
      </w:r>
      <w:r w:rsidRPr="002D77D2">
        <w:rPr>
          <w:szCs w:val="24"/>
        </w:rPr>
        <w:t xml:space="preserve"> embark on </w:t>
      </w:r>
      <w:r w:rsidR="00991B30" w:rsidRPr="002D77D2">
        <w:rPr>
          <w:szCs w:val="24"/>
        </w:rPr>
        <w:t>your</w:t>
      </w:r>
      <w:r w:rsidRPr="002D77D2">
        <w:rPr>
          <w:szCs w:val="24"/>
        </w:rPr>
        <w:t xml:space="preserve"> role as an ERA accredited steward.  </w:t>
      </w:r>
    </w:p>
    <w:p w14:paraId="5F21CB81" w14:textId="0C85CAD4" w:rsidR="00FF6A49" w:rsidRPr="002D77D2" w:rsidRDefault="00E51EC6" w:rsidP="002D77D2">
      <w:pPr>
        <w:pStyle w:val="ListParagraph"/>
        <w:numPr>
          <w:ilvl w:val="0"/>
          <w:numId w:val="3"/>
        </w:numPr>
        <w:ind w:left="357" w:hanging="357"/>
        <w:jc w:val="left"/>
        <w:rPr>
          <w:szCs w:val="24"/>
        </w:rPr>
      </w:pPr>
      <w:r w:rsidRPr="002D77D2">
        <w:rPr>
          <w:szCs w:val="24"/>
        </w:rPr>
        <w:t xml:space="preserve">You </w:t>
      </w:r>
      <w:r w:rsidR="00FF6A49" w:rsidRPr="002D77D2">
        <w:rPr>
          <w:szCs w:val="24"/>
        </w:rPr>
        <w:t xml:space="preserve">can also </w:t>
      </w:r>
      <w:r w:rsidRPr="002D77D2">
        <w:rPr>
          <w:szCs w:val="24"/>
        </w:rPr>
        <w:t>contact you</w:t>
      </w:r>
      <w:r w:rsidR="00991B30" w:rsidRPr="002D77D2">
        <w:rPr>
          <w:szCs w:val="24"/>
        </w:rPr>
        <w:t>r</w:t>
      </w:r>
      <w:r w:rsidR="00FF6A49" w:rsidRPr="002D77D2">
        <w:rPr>
          <w:szCs w:val="24"/>
        </w:rPr>
        <w:t xml:space="preserve"> tutor </w:t>
      </w:r>
      <w:r w:rsidR="004576ED" w:rsidRPr="002D77D2">
        <w:rPr>
          <w:szCs w:val="24"/>
        </w:rPr>
        <w:t xml:space="preserve">individually </w:t>
      </w:r>
      <w:r w:rsidR="00FF6A49" w:rsidRPr="002D77D2">
        <w:rPr>
          <w:szCs w:val="24"/>
        </w:rPr>
        <w:t xml:space="preserve">via email and phone if </w:t>
      </w:r>
      <w:r w:rsidRPr="002D77D2">
        <w:rPr>
          <w:szCs w:val="24"/>
        </w:rPr>
        <w:t>you need</w:t>
      </w:r>
      <w:r w:rsidR="00FF6A49" w:rsidRPr="002D77D2">
        <w:rPr>
          <w:szCs w:val="24"/>
        </w:rPr>
        <w:t xml:space="preserve"> additional support while doing the course. </w:t>
      </w:r>
      <w:r w:rsidR="00FC17B6" w:rsidRPr="002D77D2">
        <w:rPr>
          <w:szCs w:val="24"/>
        </w:rPr>
        <w:t xml:space="preserve"> </w:t>
      </w:r>
    </w:p>
    <w:p w14:paraId="2E88F486" w14:textId="01643832" w:rsidR="00FF6A49" w:rsidRDefault="00FF6A49" w:rsidP="004C5D4C">
      <w:pPr>
        <w:jc w:val="left"/>
        <w:rPr>
          <w:sz w:val="20"/>
          <w:szCs w:val="20"/>
        </w:rPr>
      </w:pPr>
    </w:p>
    <w:p w14:paraId="7CCC8EBB" w14:textId="77777777" w:rsidR="002D77D2" w:rsidRPr="00D16CC2" w:rsidRDefault="002D77D2" w:rsidP="004C5D4C">
      <w:pPr>
        <w:jc w:val="left"/>
        <w:rPr>
          <w:sz w:val="20"/>
          <w:szCs w:val="20"/>
        </w:rPr>
      </w:pPr>
    </w:p>
    <w:p w14:paraId="5719784B" w14:textId="77777777" w:rsidR="0056337D" w:rsidRPr="0056337D" w:rsidRDefault="0056337D" w:rsidP="004C5D4C">
      <w:pPr>
        <w:jc w:val="left"/>
        <w:rPr>
          <w:b/>
          <w:szCs w:val="24"/>
        </w:rPr>
      </w:pPr>
      <w:r>
        <w:rPr>
          <w:b/>
          <w:szCs w:val="24"/>
        </w:rPr>
        <w:t>Facility time</w:t>
      </w:r>
    </w:p>
    <w:p w14:paraId="275F3949" w14:textId="77777777" w:rsidR="002D77D2" w:rsidRDefault="004C5D4C" w:rsidP="002D77D2">
      <w:pPr>
        <w:pStyle w:val="ListParagraph"/>
        <w:numPr>
          <w:ilvl w:val="0"/>
          <w:numId w:val="4"/>
        </w:numPr>
        <w:ind w:left="357" w:hanging="357"/>
        <w:jc w:val="left"/>
        <w:rPr>
          <w:szCs w:val="24"/>
        </w:rPr>
      </w:pPr>
      <w:r w:rsidRPr="002D77D2">
        <w:rPr>
          <w:szCs w:val="24"/>
        </w:rPr>
        <w:t xml:space="preserve">The law </w:t>
      </w:r>
      <w:r w:rsidR="00BD7E0E" w:rsidRPr="002D77D2">
        <w:rPr>
          <w:szCs w:val="24"/>
        </w:rPr>
        <w:t>states</w:t>
      </w:r>
      <w:r w:rsidRPr="002D77D2">
        <w:rPr>
          <w:szCs w:val="24"/>
        </w:rPr>
        <w:t xml:space="preserve"> that trade union reps are entitled to reasonable paid time</w:t>
      </w:r>
      <w:r w:rsidR="00BD7E0E" w:rsidRPr="002D77D2">
        <w:rPr>
          <w:szCs w:val="24"/>
        </w:rPr>
        <w:t xml:space="preserve"> off for education and training</w:t>
      </w:r>
      <w:r w:rsidR="000B3055" w:rsidRPr="002D77D2">
        <w:rPr>
          <w:szCs w:val="24"/>
        </w:rPr>
        <w:t xml:space="preserve"> and this includes</w:t>
      </w:r>
      <w:r w:rsidRPr="002D77D2">
        <w:rPr>
          <w:szCs w:val="24"/>
        </w:rPr>
        <w:t xml:space="preserve"> </w:t>
      </w:r>
      <w:r w:rsidR="00E51EC6" w:rsidRPr="002D77D2">
        <w:rPr>
          <w:szCs w:val="24"/>
        </w:rPr>
        <w:t xml:space="preserve">online training.  </w:t>
      </w:r>
    </w:p>
    <w:p w14:paraId="5067ED9A" w14:textId="77777777" w:rsidR="00A16EE2" w:rsidRDefault="00031E21" w:rsidP="002D77D2">
      <w:pPr>
        <w:pStyle w:val="ListParagraph"/>
        <w:numPr>
          <w:ilvl w:val="0"/>
          <w:numId w:val="4"/>
        </w:numPr>
        <w:ind w:left="357" w:hanging="357"/>
        <w:jc w:val="left"/>
        <w:rPr>
          <w:szCs w:val="24"/>
        </w:rPr>
      </w:pPr>
      <w:r w:rsidRPr="002D77D2">
        <w:rPr>
          <w:szCs w:val="24"/>
        </w:rPr>
        <w:t>You will need roughly 4 hours per week to complete the course</w:t>
      </w:r>
      <w:r w:rsidR="006C0997" w:rsidRPr="002D77D2">
        <w:rPr>
          <w:szCs w:val="24"/>
        </w:rPr>
        <w:t xml:space="preserve">.  You are advised to talk to your </w:t>
      </w:r>
      <w:r w:rsidR="004C5D4C" w:rsidRPr="002D77D2">
        <w:rPr>
          <w:szCs w:val="24"/>
        </w:rPr>
        <w:t>m</w:t>
      </w:r>
      <w:r w:rsidR="0056337D" w:rsidRPr="002D77D2">
        <w:rPr>
          <w:szCs w:val="24"/>
        </w:rPr>
        <w:t xml:space="preserve">anager/branch about </w:t>
      </w:r>
      <w:r w:rsidR="0045462A" w:rsidRPr="002D77D2">
        <w:rPr>
          <w:szCs w:val="24"/>
        </w:rPr>
        <w:t>the time off you require</w:t>
      </w:r>
      <w:r w:rsidR="006C0997" w:rsidRPr="002D77D2">
        <w:rPr>
          <w:szCs w:val="24"/>
        </w:rPr>
        <w:t xml:space="preserve"> as soon as you submit your course application</w:t>
      </w:r>
      <w:r w:rsidR="00A70412" w:rsidRPr="002D77D2">
        <w:rPr>
          <w:szCs w:val="24"/>
        </w:rPr>
        <w:t xml:space="preserve">.  </w:t>
      </w:r>
    </w:p>
    <w:p w14:paraId="0728B742" w14:textId="1EC0401A" w:rsidR="00153298" w:rsidRPr="002D77D2" w:rsidRDefault="00E51EC6" w:rsidP="002D77D2">
      <w:pPr>
        <w:pStyle w:val="ListParagraph"/>
        <w:numPr>
          <w:ilvl w:val="0"/>
          <w:numId w:val="4"/>
        </w:numPr>
        <w:ind w:left="357" w:hanging="357"/>
        <w:jc w:val="left"/>
        <w:rPr>
          <w:szCs w:val="24"/>
        </w:rPr>
      </w:pPr>
      <w:r w:rsidRPr="002D77D2">
        <w:rPr>
          <w:szCs w:val="24"/>
        </w:rPr>
        <w:t>You will find a</w:t>
      </w:r>
      <w:r w:rsidR="00FC17B6" w:rsidRPr="002D77D2">
        <w:rPr>
          <w:szCs w:val="24"/>
        </w:rPr>
        <w:t xml:space="preserve"> Time Off application form</w:t>
      </w:r>
      <w:r w:rsidR="007647DA" w:rsidRPr="002D77D2">
        <w:rPr>
          <w:szCs w:val="24"/>
        </w:rPr>
        <w:t xml:space="preserve"> on our web page </w:t>
      </w:r>
      <w:r w:rsidR="007C4744" w:rsidRPr="002D77D2">
        <w:rPr>
          <w:szCs w:val="24"/>
        </w:rPr>
        <w:t xml:space="preserve">for you and your manager to complete to record </w:t>
      </w:r>
      <w:r w:rsidR="00C52FD3" w:rsidRPr="002D77D2">
        <w:rPr>
          <w:szCs w:val="24"/>
        </w:rPr>
        <w:t xml:space="preserve">what is agreed.  </w:t>
      </w:r>
    </w:p>
    <w:p w14:paraId="46EF81EE" w14:textId="77777777" w:rsidR="00F55B02" w:rsidRDefault="00F55B02" w:rsidP="004C5D4C">
      <w:pPr>
        <w:jc w:val="left"/>
        <w:rPr>
          <w:b/>
          <w:szCs w:val="24"/>
        </w:rPr>
      </w:pPr>
    </w:p>
    <w:p w14:paraId="7A8243FE" w14:textId="77777777" w:rsidR="00A16EE2" w:rsidRDefault="00A16EE2" w:rsidP="004C5D4C">
      <w:pPr>
        <w:jc w:val="left"/>
        <w:rPr>
          <w:b/>
          <w:szCs w:val="24"/>
        </w:rPr>
      </w:pPr>
    </w:p>
    <w:p w14:paraId="016E593C" w14:textId="3E1303B6" w:rsidR="00FF6A49" w:rsidRDefault="00FF6A49" w:rsidP="004C5D4C">
      <w:pPr>
        <w:jc w:val="left"/>
        <w:rPr>
          <w:b/>
          <w:szCs w:val="24"/>
        </w:rPr>
      </w:pPr>
      <w:r>
        <w:rPr>
          <w:b/>
          <w:szCs w:val="24"/>
        </w:rPr>
        <w:t>How to apply</w:t>
      </w:r>
    </w:p>
    <w:p w14:paraId="03E26BD3" w14:textId="77777777" w:rsidR="00A16EE2" w:rsidRDefault="00FF6A49" w:rsidP="00A16EE2">
      <w:pPr>
        <w:pStyle w:val="ListParagraph"/>
        <w:numPr>
          <w:ilvl w:val="0"/>
          <w:numId w:val="5"/>
        </w:numPr>
        <w:ind w:left="357" w:hanging="357"/>
        <w:jc w:val="left"/>
        <w:rPr>
          <w:szCs w:val="24"/>
        </w:rPr>
      </w:pPr>
      <w:r w:rsidRPr="00A16EE2">
        <w:rPr>
          <w:szCs w:val="24"/>
        </w:rPr>
        <w:t xml:space="preserve">Please complete the application forms contained in the course advertisement on our website and email them to </w:t>
      </w:r>
      <w:hyperlink r:id="rId9" w:history="1">
        <w:r w:rsidRPr="00A16EE2">
          <w:rPr>
            <w:rStyle w:val="Hyperlink"/>
            <w:szCs w:val="24"/>
          </w:rPr>
          <w:t>LMD@unison.co.uk</w:t>
        </w:r>
      </w:hyperlink>
      <w:r w:rsidRPr="00A16EE2">
        <w:rPr>
          <w:szCs w:val="24"/>
        </w:rPr>
        <w:t xml:space="preserve"> by </w:t>
      </w:r>
      <w:r w:rsidR="00FC17B6" w:rsidRPr="00A16EE2">
        <w:rPr>
          <w:szCs w:val="24"/>
        </w:rPr>
        <w:t>the closing date</w:t>
      </w:r>
      <w:r w:rsidRPr="00A16EE2">
        <w:rPr>
          <w:szCs w:val="24"/>
        </w:rPr>
        <w:t xml:space="preserve">.  </w:t>
      </w:r>
    </w:p>
    <w:p w14:paraId="0161FD23" w14:textId="368ABF87" w:rsidR="00FF6A49" w:rsidRPr="00A16EE2" w:rsidRDefault="00FF6A49" w:rsidP="00A16EE2">
      <w:pPr>
        <w:pStyle w:val="ListParagraph"/>
        <w:numPr>
          <w:ilvl w:val="0"/>
          <w:numId w:val="5"/>
        </w:numPr>
        <w:ind w:left="357" w:hanging="357"/>
        <w:jc w:val="left"/>
        <w:rPr>
          <w:szCs w:val="24"/>
        </w:rPr>
      </w:pPr>
      <w:r w:rsidRPr="00A16EE2">
        <w:rPr>
          <w:szCs w:val="24"/>
        </w:rPr>
        <w:t xml:space="preserve">Course places will be allocated </w:t>
      </w:r>
      <w:r w:rsidR="005B5C84" w:rsidRPr="00A16EE2">
        <w:rPr>
          <w:szCs w:val="24"/>
        </w:rPr>
        <w:t xml:space="preserve">once </w:t>
      </w:r>
      <w:r w:rsidRPr="00A16EE2">
        <w:rPr>
          <w:szCs w:val="24"/>
        </w:rPr>
        <w:t xml:space="preserve">the closing date </w:t>
      </w:r>
      <w:r w:rsidR="005B5C84" w:rsidRPr="00A16EE2">
        <w:rPr>
          <w:szCs w:val="24"/>
        </w:rPr>
        <w:t xml:space="preserve">is reached </w:t>
      </w:r>
      <w:r w:rsidRPr="00A16EE2">
        <w:rPr>
          <w:szCs w:val="24"/>
        </w:rPr>
        <w:t xml:space="preserve">and you will </w:t>
      </w:r>
      <w:r w:rsidR="00A016BC" w:rsidRPr="00A16EE2">
        <w:rPr>
          <w:szCs w:val="24"/>
        </w:rPr>
        <w:t xml:space="preserve">receive </w:t>
      </w:r>
      <w:r w:rsidRPr="00A16EE2">
        <w:rPr>
          <w:szCs w:val="24"/>
        </w:rPr>
        <w:t>notif</w:t>
      </w:r>
      <w:r w:rsidR="00A016BC" w:rsidRPr="00A16EE2">
        <w:rPr>
          <w:szCs w:val="24"/>
        </w:rPr>
        <w:t>ication</w:t>
      </w:r>
      <w:r w:rsidR="00B55360" w:rsidRPr="00A16EE2">
        <w:rPr>
          <w:szCs w:val="24"/>
        </w:rPr>
        <w:t xml:space="preserve"> </w:t>
      </w:r>
      <w:r w:rsidRPr="00A16EE2">
        <w:rPr>
          <w:szCs w:val="24"/>
        </w:rPr>
        <w:t>via emai</w:t>
      </w:r>
      <w:r w:rsidR="00FC17B6" w:rsidRPr="00A16EE2">
        <w:rPr>
          <w:szCs w:val="24"/>
        </w:rPr>
        <w:t>l</w:t>
      </w:r>
      <w:r w:rsidRPr="00A16EE2">
        <w:rPr>
          <w:szCs w:val="24"/>
        </w:rPr>
        <w:t xml:space="preserve">.  </w:t>
      </w:r>
    </w:p>
    <w:p w14:paraId="2738CCE2" w14:textId="204F1F99" w:rsidR="00FF6A49" w:rsidRDefault="00FF6A49" w:rsidP="004C5D4C">
      <w:pPr>
        <w:jc w:val="left"/>
        <w:rPr>
          <w:sz w:val="20"/>
          <w:szCs w:val="20"/>
        </w:rPr>
      </w:pPr>
    </w:p>
    <w:p w14:paraId="167BEEED" w14:textId="2B89B25F" w:rsidR="00A16EE2" w:rsidRPr="00A16EE2" w:rsidRDefault="00A16EE2" w:rsidP="004C5D4C">
      <w:pPr>
        <w:jc w:val="left"/>
        <w:rPr>
          <w:szCs w:val="24"/>
        </w:rPr>
      </w:pPr>
    </w:p>
    <w:p w14:paraId="5C8CA9CC" w14:textId="4D6A402D" w:rsidR="00A16EE2" w:rsidRPr="00A16EE2" w:rsidRDefault="00A16EE2" w:rsidP="004C5D4C">
      <w:pPr>
        <w:jc w:val="left"/>
        <w:rPr>
          <w:b/>
          <w:bCs/>
          <w:szCs w:val="24"/>
        </w:rPr>
      </w:pPr>
      <w:r w:rsidRPr="00A16EE2">
        <w:rPr>
          <w:b/>
          <w:bCs/>
          <w:szCs w:val="24"/>
        </w:rPr>
        <w:t xml:space="preserve">IMPORTANT </w:t>
      </w:r>
      <w:r w:rsidR="006C6307">
        <w:rPr>
          <w:b/>
          <w:bCs/>
          <w:szCs w:val="24"/>
        </w:rPr>
        <w:t>– PLEASE READ</w:t>
      </w:r>
    </w:p>
    <w:p w14:paraId="4918BCAC" w14:textId="058FD7D4" w:rsidR="004C5D4C" w:rsidRDefault="004C5D4C" w:rsidP="004C5D4C">
      <w:pPr>
        <w:jc w:val="left"/>
        <w:rPr>
          <w:szCs w:val="24"/>
        </w:rPr>
      </w:pPr>
      <w:r>
        <w:rPr>
          <w:szCs w:val="24"/>
        </w:rPr>
        <w:t xml:space="preserve">The </w:t>
      </w:r>
      <w:r w:rsidR="00E51EC6">
        <w:rPr>
          <w:szCs w:val="24"/>
        </w:rPr>
        <w:t>c</w:t>
      </w:r>
      <w:r w:rsidR="001955CC">
        <w:rPr>
          <w:szCs w:val="24"/>
        </w:rPr>
        <w:t xml:space="preserve">ourse </w:t>
      </w:r>
      <w:r w:rsidR="00B94BF0">
        <w:rPr>
          <w:szCs w:val="24"/>
        </w:rPr>
        <w:t xml:space="preserve">will be hosted by </w:t>
      </w:r>
      <w:r w:rsidR="00EB4809">
        <w:rPr>
          <w:szCs w:val="24"/>
        </w:rPr>
        <w:t xml:space="preserve">the Trade Union Education Department at </w:t>
      </w:r>
      <w:r w:rsidR="00B94BF0">
        <w:rPr>
          <w:szCs w:val="24"/>
        </w:rPr>
        <w:t>South &amp; City College, Birmingham</w:t>
      </w:r>
      <w:r w:rsidR="00B87D39">
        <w:rPr>
          <w:szCs w:val="24"/>
        </w:rPr>
        <w:t xml:space="preserve"> and will be delivered via a TUC online platform</w:t>
      </w:r>
      <w:r w:rsidR="00B94BF0">
        <w:rPr>
          <w:szCs w:val="24"/>
        </w:rPr>
        <w:t xml:space="preserve">.  </w:t>
      </w:r>
      <w:r w:rsidR="001955CC">
        <w:rPr>
          <w:szCs w:val="24"/>
        </w:rPr>
        <w:t xml:space="preserve">This means </w:t>
      </w:r>
      <w:r w:rsidR="001B4A78">
        <w:rPr>
          <w:szCs w:val="24"/>
        </w:rPr>
        <w:t>that if you are</w:t>
      </w:r>
      <w:r w:rsidR="001955CC">
        <w:rPr>
          <w:szCs w:val="24"/>
        </w:rPr>
        <w:t xml:space="preserve"> allocated a place on the course </w:t>
      </w:r>
      <w:r w:rsidR="001B4A78">
        <w:rPr>
          <w:szCs w:val="24"/>
        </w:rPr>
        <w:t xml:space="preserve">you </w:t>
      </w:r>
      <w:r w:rsidR="00645A2F">
        <w:rPr>
          <w:szCs w:val="24"/>
        </w:rPr>
        <w:t xml:space="preserve">will </w:t>
      </w:r>
      <w:r w:rsidR="00B94BF0">
        <w:rPr>
          <w:szCs w:val="24"/>
        </w:rPr>
        <w:t xml:space="preserve">be required to complete a college enrolment form, the information on which is the necessary minimum for enrolment as a student for the purposes of undertaking this course.  </w:t>
      </w:r>
      <w:r w:rsidR="00645A2F">
        <w:rPr>
          <w:szCs w:val="24"/>
        </w:rPr>
        <w:t xml:space="preserve">You will also need to register with the TUC to access the course.  </w:t>
      </w:r>
      <w:r w:rsidR="00EB4809">
        <w:rPr>
          <w:szCs w:val="24"/>
        </w:rPr>
        <w:t>Those allocated a place will be guided through this process by the course tutor.</w:t>
      </w:r>
    </w:p>
    <w:p w14:paraId="550AF760" w14:textId="46198F84" w:rsidR="00AC36DD" w:rsidRDefault="00AC36DD" w:rsidP="004C5D4C">
      <w:pPr>
        <w:jc w:val="left"/>
        <w:rPr>
          <w:sz w:val="20"/>
          <w:szCs w:val="20"/>
        </w:rPr>
      </w:pPr>
    </w:p>
    <w:p w14:paraId="5DA3A799" w14:textId="77777777" w:rsidR="006C6307" w:rsidRPr="005C383A" w:rsidRDefault="006C6307" w:rsidP="004C5D4C">
      <w:pPr>
        <w:jc w:val="left"/>
        <w:rPr>
          <w:sz w:val="20"/>
          <w:szCs w:val="20"/>
        </w:rPr>
      </w:pPr>
    </w:p>
    <w:p w14:paraId="20C0FACA" w14:textId="77777777" w:rsidR="00AC36DD" w:rsidRDefault="00AC36DD" w:rsidP="004C5D4C">
      <w:pPr>
        <w:jc w:val="left"/>
        <w:rPr>
          <w:b/>
          <w:szCs w:val="24"/>
        </w:rPr>
      </w:pPr>
      <w:r>
        <w:rPr>
          <w:b/>
          <w:szCs w:val="24"/>
        </w:rPr>
        <w:t>Further information</w:t>
      </w:r>
    </w:p>
    <w:p w14:paraId="2661D3DA" w14:textId="77777777" w:rsidR="00AC36DD" w:rsidRDefault="00AC36DD" w:rsidP="00AC36DD">
      <w:pPr>
        <w:jc w:val="left"/>
      </w:pPr>
      <w:r>
        <w:t xml:space="preserve">If you have any questions please email Jo Barker-Taylor, Regional Organiser (Education) at </w:t>
      </w:r>
    </w:p>
    <w:p w14:paraId="12091C14" w14:textId="77777777" w:rsidR="00AC36DD" w:rsidRPr="00DF0D4C" w:rsidRDefault="00B205BE" w:rsidP="004C5D4C">
      <w:pPr>
        <w:jc w:val="left"/>
      </w:pPr>
      <w:hyperlink r:id="rId10" w:history="1">
        <w:r w:rsidR="00DF0D4C" w:rsidRPr="00A0557A">
          <w:rPr>
            <w:rStyle w:val="Hyperlink"/>
          </w:rPr>
          <w:t>j.barker-taylor@unison.co.uk</w:t>
        </w:r>
      </w:hyperlink>
      <w:r w:rsidR="00DF0D4C">
        <w:t xml:space="preserve"> </w:t>
      </w:r>
    </w:p>
    <w:sectPr w:rsidR="00AC36DD" w:rsidRPr="00DF0D4C" w:rsidSect="00FC17B6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B44B2"/>
    <w:multiLevelType w:val="hybridMultilevel"/>
    <w:tmpl w:val="5CCEE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F573D"/>
    <w:multiLevelType w:val="hybridMultilevel"/>
    <w:tmpl w:val="EF08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97EE1"/>
    <w:multiLevelType w:val="hybridMultilevel"/>
    <w:tmpl w:val="93CC8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C041A"/>
    <w:multiLevelType w:val="hybridMultilevel"/>
    <w:tmpl w:val="2BBE9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6664A"/>
    <w:multiLevelType w:val="hybridMultilevel"/>
    <w:tmpl w:val="F6E8B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8E0"/>
    <w:rsid w:val="00014471"/>
    <w:rsid w:val="000157C2"/>
    <w:rsid w:val="00015FE2"/>
    <w:rsid w:val="00016D60"/>
    <w:rsid w:val="000207E6"/>
    <w:rsid w:val="0002705F"/>
    <w:rsid w:val="00031E21"/>
    <w:rsid w:val="00034D9C"/>
    <w:rsid w:val="00045DD9"/>
    <w:rsid w:val="000506CB"/>
    <w:rsid w:val="00054C29"/>
    <w:rsid w:val="00057664"/>
    <w:rsid w:val="00063CFA"/>
    <w:rsid w:val="000724F7"/>
    <w:rsid w:val="00087AF3"/>
    <w:rsid w:val="00090BC4"/>
    <w:rsid w:val="00090E60"/>
    <w:rsid w:val="000A08B3"/>
    <w:rsid w:val="000A2925"/>
    <w:rsid w:val="000B3055"/>
    <w:rsid w:val="000C5C1E"/>
    <w:rsid w:val="000D08AD"/>
    <w:rsid w:val="00122E0C"/>
    <w:rsid w:val="001313D2"/>
    <w:rsid w:val="00131569"/>
    <w:rsid w:val="001456CE"/>
    <w:rsid w:val="00152871"/>
    <w:rsid w:val="00153298"/>
    <w:rsid w:val="00182AE7"/>
    <w:rsid w:val="0018680F"/>
    <w:rsid w:val="00187122"/>
    <w:rsid w:val="0019247B"/>
    <w:rsid w:val="001955CC"/>
    <w:rsid w:val="001B30DB"/>
    <w:rsid w:val="001B4A78"/>
    <w:rsid w:val="001C677C"/>
    <w:rsid w:val="001E201C"/>
    <w:rsid w:val="001E7F5C"/>
    <w:rsid w:val="001F1C27"/>
    <w:rsid w:val="00200008"/>
    <w:rsid w:val="00211626"/>
    <w:rsid w:val="002164E6"/>
    <w:rsid w:val="00241BA4"/>
    <w:rsid w:val="00254D74"/>
    <w:rsid w:val="00254D9B"/>
    <w:rsid w:val="00261B39"/>
    <w:rsid w:val="002640DE"/>
    <w:rsid w:val="00272A56"/>
    <w:rsid w:val="00274DCD"/>
    <w:rsid w:val="002822C3"/>
    <w:rsid w:val="00293C8D"/>
    <w:rsid w:val="002D3CA0"/>
    <w:rsid w:val="002D77D2"/>
    <w:rsid w:val="003207A6"/>
    <w:rsid w:val="0033155E"/>
    <w:rsid w:val="00334BF7"/>
    <w:rsid w:val="00346FE3"/>
    <w:rsid w:val="0035289B"/>
    <w:rsid w:val="003567C7"/>
    <w:rsid w:val="003672A5"/>
    <w:rsid w:val="00373AFE"/>
    <w:rsid w:val="00374D2B"/>
    <w:rsid w:val="00390CEA"/>
    <w:rsid w:val="0039387B"/>
    <w:rsid w:val="00397CC1"/>
    <w:rsid w:val="003B0965"/>
    <w:rsid w:val="003B0BCB"/>
    <w:rsid w:val="003B5E53"/>
    <w:rsid w:val="003D0727"/>
    <w:rsid w:val="003D2F70"/>
    <w:rsid w:val="003E41E6"/>
    <w:rsid w:val="00437DE2"/>
    <w:rsid w:val="0044053F"/>
    <w:rsid w:val="00446BFF"/>
    <w:rsid w:val="00452D4C"/>
    <w:rsid w:val="0045462A"/>
    <w:rsid w:val="004576ED"/>
    <w:rsid w:val="0048752D"/>
    <w:rsid w:val="004A2A77"/>
    <w:rsid w:val="004B3915"/>
    <w:rsid w:val="004C2B6C"/>
    <w:rsid w:val="004C5D4C"/>
    <w:rsid w:val="004D091B"/>
    <w:rsid w:val="004D459A"/>
    <w:rsid w:val="004D72F5"/>
    <w:rsid w:val="00504E1D"/>
    <w:rsid w:val="00505962"/>
    <w:rsid w:val="00516ED5"/>
    <w:rsid w:val="00520147"/>
    <w:rsid w:val="00534A26"/>
    <w:rsid w:val="005434C9"/>
    <w:rsid w:val="0054426E"/>
    <w:rsid w:val="005516FD"/>
    <w:rsid w:val="0056337D"/>
    <w:rsid w:val="00563764"/>
    <w:rsid w:val="0058327D"/>
    <w:rsid w:val="00591A22"/>
    <w:rsid w:val="005948E0"/>
    <w:rsid w:val="0059548A"/>
    <w:rsid w:val="005A5E01"/>
    <w:rsid w:val="005B5C84"/>
    <w:rsid w:val="005C1523"/>
    <w:rsid w:val="005C383A"/>
    <w:rsid w:val="005C3965"/>
    <w:rsid w:val="005C4538"/>
    <w:rsid w:val="005D6670"/>
    <w:rsid w:val="005F1B03"/>
    <w:rsid w:val="00605E93"/>
    <w:rsid w:val="00614713"/>
    <w:rsid w:val="006179CF"/>
    <w:rsid w:val="00617B77"/>
    <w:rsid w:val="00632946"/>
    <w:rsid w:val="00642CCD"/>
    <w:rsid w:val="00644D68"/>
    <w:rsid w:val="00645A2F"/>
    <w:rsid w:val="006529E3"/>
    <w:rsid w:val="00664CF5"/>
    <w:rsid w:val="00686786"/>
    <w:rsid w:val="0069114F"/>
    <w:rsid w:val="00694D7D"/>
    <w:rsid w:val="006C0997"/>
    <w:rsid w:val="006C1180"/>
    <w:rsid w:val="006C2658"/>
    <w:rsid w:val="006C6307"/>
    <w:rsid w:val="006C7913"/>
    <w:rsid w:val="006D737D"/>
    <w:rsid w:val="006F0F6B"/>
    <w:rsid w:val="007011F0"/>
    <w:rsid w:val="007040A2"/>
    <w:rsid w:val="00711ADE"/>
    <w:rsid w:val="0072570D"/>
    <w:rsid w:val="007414EB"/>
    <w:rsid w:val="007455C1"/>
    <w:rsid w:val="00760ADF"/>
    <w:rsid w:val="007629DC"/>
    <w:rsid w:val="007647DA"/>
    <w:rsid w:val="007736BD"/>
    <w:rsid w:val="00780DE1"/>
    <w:rsid w:val="00796636"/>
    <w:rsid w:val="007A21B1"/>
    <w:rsid w:val="007C28D4"/>
    <w:rsid w:val="007C4744"/>
    <w:rsid w:val="007C7529"/>
    <w:rsid w:val="007D5F9E"/>
    <w:rsid w:val="007D63D0"/>
    <w:rsid w:val="007E03C1"/>
    <w:rsid w:val="007E615C"/>
    <w:rsid w:val="007E7B33"/>
    <w:rsid w:val="007F7861"/>
    <w:rsid w:val="008043D0"/>
    <w:rsid w:val="008078A4"/>
    <w:rsid w:val="00812AC6"/>
    <w:rsid w:val="008352A9"/>
    <w:rsid w:val="00841EB6"/>
    <w:rsid w:val="00842D4C"/>
    <w:rsid w:val="00844F0E"/>
    <w:rsid w:val="0084723D"/>
    <w:rsid w:val="00860D1C"/>
    <w:rsid w:val="00867F5A"/>
    <w:rsid w:val="008A0A0C"/>
    <w:rsid w:val="008B1CA7"/>
    <w:rsid w:val="008B21B2"/>
    <w:rsid w:val="008B380F"/>
    <w:rsid w:val="008C0E65"/>
    <w:rsid w:val="008C32C3"/>
    <w:rsid w:val="008C3454"/>
    <w:rsid w:val="008C3B91"/>
    <w:rsid w:val="008C75A6"/>
    <w:rsid w:val="008D4A15"/>
    <w:rsid w:val="008D5507"/>
    <w:rsid w:val="008E0D40"/>
    <w:rsid w:val="008E783C"/>
    <w:rsid w:val="008F684F"/>
    <w:rsid w:val="00901DF5"/>
    <w:rsid w:val="0090200F"/>
    <w:rsid w:val="009071DC"/>
    <w:rsid w:val="00920DBD"/>
    <w:rsid w:val="00922C8B"/>
    <w:rsid w:val="009233DF"/>
    <w:rsid w:val="009352A3"/>
    <w:rsid w:val="00940461"/>
    <w:rsid w:val="009412A5"/>
    <w:rsid w:val="0094421A"/>
    <w:rsid w:val="00944B38"/>
    <w:rsid w:val="009823EF"/>
    <w:rsid w:val="00991B30"/>
    <w:rsid w:val="00994391"/>
    <w:rsid w:val="00994448"/>
    <w:rsid w:val="009A17CE"/>
    <w:rsid w:val="009B2523"/>
    <w:rsid w:val="009B6287"/>
    <w:rsid w:val="009B662D"/>
    <w:rsid w:val="009B6ECB"/>
    <w:rsid w:val="009D24BF"/>
    <w:rsid w:val="00A016BC"/>
    <w:rsid w:val="00A1600C"/>
    <w:rsid w:val="00A16EE2"/>
    <w:rsid w:val="00A33890"/>
    <w:rsid w:val="00A70412"/>
    <w:rsid w:val="00A7668A"/>
    <w:rsid w:val="00A76ACE"/>
    <w:rsid w:val="00A81E55"/>
    <w:rsid w:val="00A8573C"/>
    <w:rsid w:val="00AA394D"/>
    <w:rsid w:val="00AB1762"/>
    <w:rsid w:val="00AB5D6E"/>
    <w:rsid w:val="00AC3122"/>
    <w:rsid w:val="00AC36DD"/>
    <w:rsid w:val="00AF1059"/>
    <w:rsid w:val="00AF3580"/>
    <w:rsid w:val="00B205BE"/>
    <w:rsid w:val="00B315DF"/>
    <w:rsid w:val="00B35E4C"/>
    <w:rsid w:val="00B404F2"/>
    <w:rsid w:val="00B406D6"/>
    <w:rsid w:val="00B50B17"/>
    <w:rsid w:val="00B53266"/>
    <w:rsid w:val="00B53F11"/>
    <w:rsid w:val="00B55360"/>
    <w:rsid w:val="00B60098"/>
    <w:rsid w:val="00B61296"/>
    <w:rsid w:val="00B65C18"/>
    <w:rsid w:val="00B850CD"/>
    <w:rsid w:val="00B87D39"/>
    <w:rsid w:val="00B94BF0"/>
    <w:rsid w:val="00BA25B7"/>
    <w:rsid w:val="00BB0401"/>
    <w:rsid w:val="00BB574A"/>
    <w:rsid w:val="00BC25D2"/>
    <w:rsid w:val="00BD5886"/>
    <w:rsid w:val="00BD7E0E"/>
    <w:rsid w:val="00BE5478"/>
    <w:rsid w:val="00C137D4"/>
    <w:rsid w:val="00C270C0"/>
    <w:rsid w:val="00C32796"/>
    <w:rsid w:val="00C3352F"/>
    <w:rsid w:val="00C35444"/>
    <w:rsid w:val="00C52FD3"/>
    <w:rsid w:val="00C54AA0"/>
    <w:rsid w:val="00C56EA3"/>
    <w:rsid w:val="00C619A1"/>
    <w:rsid w:val="00C65A6E"/>
    <w:rsid w:val="00C6629A"/>
    <w:rsid w:val="00C90865"/>
    <w:rsid w:val="00C94DCE"/>
    <w:rsid w:val="00CA3EA9"/>
    <w:rsid w:val="00CB27FB"/>
    <w:rsid w:val="00CB4CD9"/>
    <w:rsid w:val="00CD0033"/>
    <w:rsid w:val="00CE1D06"/>
    <w:rsid w:val="00D06509"/>
    <w:rsid w:val="00D104C2"/>
    <w:rsid w:val="00D12B8D"/>
    <w:rsid w:val="00D151EF"/>
    <w:rsid w:val="00D16CC2"/>
    <w:rsid w:val="00D2484A"/>
    <w:rsid w:val="00D27DA6"/>
    <w:rsid w:val="00D32241"/>
    <w:rsid w:val="00D35B2F"/>
    <w:rsid w:val="00D46A5D"/>
    <w:rsid w:val="00D46B71"/>
    <w:rsid w:val="00D50700"/>
    <w:rsid w:val="00D51613"/>
    <w:rsid w:val="00D532A3"/>
    <w:rsid w:val="00D83943"/>
    <w:rsid w:val="00D84DB9"/>
    <w:rsid w:val="00D85789"/>
    <w:rsid w:val="00D86182"/>
    <w:rsid w:val="00DB06F7"/>
    <w:rsid w:val="00DB0747"/>
    <w:rsid w:val="00DC6C01"/>
    <w:rsid w:val="00DC7478"/>
    <w:rsid w:val="00DD05CF"/>
    <w:rsid w:val="00DD4195"/>
    <w:rsid w:val="00DE4D5E"/>
    <w:rsid w:val="00DF0D4C"/>
    <w:rsid w:val="00DF7BD1"/>
    <w:rsid w:val="00E16DE4"/>
    <w:rsid w:val="00E235DF"/>
    <w:rsid w:val="00E3468E"/>
    <w:rsid w:val="00E44578"/>
    <w:rsid w:val="00E51EC6"/>
    <w:rsid w:val="00E55EC3"/>
    <w:rsid w:val="00E573D5"/>
    <w:rsid w:val="00E5769E"/>
    <w:rsid w:val="00E6155C"/>
    <w:rsid w:val="00E62B46"/>
    <w:rsid w:val="00E631E0"/>
    <w:rsid w:val="00E66B02"/>
    <w:rsid w:val="00EB425B"/>
    <w:rsid w:val="00EB4809"/>
    <w:rsid w:val="00EC6A4B"/>
    <w:rsid w:val="00EE39F5"/>
    <w:rsid w:val="00EF06C8"/>
    <w:rsid w:val="00EF06FE"/>
    <w:rsid w:val="00EF4E91"/>
    <w:rsid w:val="00EF62E7"/>
    <w:rsid w:val="00F01578"/>
    <w:rsid w:val="00F37587"/>
    <w:rsid w:val="00F37598"/>
    <w:rsid w:val="00F41338"/>
    <w:rsid w:val="00F551DF"/>
    <w:rsid w:val="00F55B02"/>
    <w:rsid w:val="00F55C39"/>
    <w:rsid w:val="00F605D6"/>
    <w:rsid w:val="00F646EE"/>
    <w:rsid w:val="00F73A29"/>
    <w:rsid w:val="00F82189"/>
    <w:rsid w:val="00FB23D0"/>
    <w:rsid w:val="00FB4AF5"/>
    <w:rsid w:val="00FB6D47"/>
    <w:rsid w:val="00FC17B6"/>
    <w:rsid w:val="00FC1F0A"/>
    <w:rsid w:val="00FD223C"/>
    <w:rsid w:val="00FF3665"/>
    <w:rsid w:val="00FF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4CFF6"/>
  <w15:docId w15:val="{DA7C26BE-30CE-432B-891E-5DA8B7B6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4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6A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3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96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j.barker-taylor@unison.co.u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LMD@unison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894C90E7F8604FA72BD70F27128DB7" ma:contentTypeVersion="7" ma:contentTypeDescription="Create a new document." ma:contentTypeScope="" ma:versionID="1a245a9cd19f8de3227693d53edcec62">
  <xsd:schema xmlns:xsd="http://www.w3.org/2001/XMLSchema" xmlns:xs="http://www.w3.org/2001/XMLSchema" xmlns:p="http://schemas.microsoft.com/office/2006/metadata/properties" xmlns:ns3="c5696114-5205-4161-bbe0-0ba1249a75df" targetNamespace="http://schemas.microsoft.com/office/2006/metadata/properties" ma:root="true" ma:fieldsID="1a2b04fe035ca25e53d36741afc1d963" ns3:_="">
    <xsd:import namespace="c5696114-5205-4161-bbe0-0ba1249a75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96114-5205-4161-bbe0-0ba1249a75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9CCBCE-408C-499E-83CB-50979672CE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50970B-EF4E-4DAE-96EB-5179B31174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96114-5205-4161-bbe0-0ba1249a75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6405D5-7D75-4CED-A650-7436BB8C83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BF51DA-FFA3-4998-BB30-56D63B87AF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UNISON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Palmer, Jill</cp:lastModifiedBy>
  <cp:revision>2</cp:revision>
  <dcterms:created xsi:type="dcterms:W3CDTF">2021-06-03T13:55:00Z</dcterms:created>
  <dcterms:modified xsi:type="dcterms:W3CDTF">2021-06-03T13:55:00Z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0x010100D1894C90E7F8604FA72BD70F27128DB7</vt:lpwstr>
  </property>
</Properties>
</file>